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DCE6" w14:textId="77777777" w:rsidR="00DF18FB" w:rsidRDefault="008053E0" w:rsidP="00DF18F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</w:t>
      </w:r>
      <w:r w:rsidR="00DF18FB" w:rsidRPr="005A3824">
        <w:rPr>
          <w:rFonts w:eastAsia="Times New Roman" w:cstheme="minorHAnsi"/>
          <w:color w:val="222222"/>
          <w:sz w:val="24"/>
          <w:szCs w:val="24"/>
        </w:rPr>
        <w:t>ame</w:t>
      </w:r>
      <w:r w:rsidR="005A3824">
        <w:rPr>
          <w:rFonts w:eastAsia="Times New Roman" w:cstheme="minorHAnsi"/>
          <w:color w:val="222222"/>
          <w:sz w:val="24"/>
          <w:szCs w:val="24"/>
        </w:rPr>
        <w:tab/>
      </w:r>
      <w:r w:rsidR="005A3824">
        <w:rPr>
          <w:rFonts w:eastAsia="Times New Roman" w:cstheme="minorHAnsi"/>
          <w:color w:val="222222"/>
          <w:sz w:val="24"/>
          <w:szCs w:val="24"/>
        </w:rPr>
        <w:tab/>
      </w:r>
      <w:r w:rsidR="005A3824">
        <w:rPr>
          <w:rFonts w:eastAsia="Times New Roman" w:cstheme="minorHAnsi"/>
          <w:color w:val="222222"/>
          <w:sz w:val="24"/>
          <w:szCs w:val="24"/>
        </w:rPr>
        <w:tab/>
        <w:t>Marda Kirn</w:t>
      </w:r>
    </w:p>
    <w:p w14:paraId="7D2656B7" w14:textId="77777777" w:rsidR="00C05B31" w:rsidRPr="005A3824" w:rsidRDefault="00C05B31" w:rsidP="00C05B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2D9B1A7" w14:textId="192A892C" w:rsidR="00DF18FB" w:rsidRDefault="00DF18FB" w:rsidP="00DF18F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3824">
        <w:rPr>
          <w:rFonts w:eastAsia="Times New Roman" w:cstheme="minorHAnsi"/>
          <w:color w:val="222222"/>
          <w:sz w:val="24"/>
          <w:szCs w:val="24"/>
        </w:rPr>
        <w:t>Title and/or profession</w:t>
      </w:r>
      <w:r w:rsidR="005A3824">
        <w:rPr>
          <w:rFonts w:eastAsia="Times New Roman" w:cstheme="minorHAnsi"/>
          <w:color w:val="222222"/>
          <w:sz w:val="24"/>
          <w:szCs w:val="24"/>
        </w:rPr>
        <w:tab/>
      </w:r>
      <w:r w:rsidR="003D041C">
        <w:rPr>
          <w:rFonts w:eastAsia="Times New Roman" w:cstheme="minorHAnsi"/>
          <w:color w:val="222222"/>
          <w:sz w:val="24"/>
          <w:szCs w:val="24"/>
        </w:rPr>
        <w:t xml:space="preserve">Executive Director, </w:t>
      </w:r>
      <w:proofErr w:type="spellStart"/>
      <w:r w:rsidR="003D041C">
        <w:rPr>
          <w:rFonts w:eastAsia="Times New Roman" w:cstheme="minorHAnsi"/>
          <w:color w:val="222222"/>
          <w:sz w:val="24"/>
          <w:szCs w:val="24"/>
        </w:rPr>
        <w:t>EcoArts</w:t>
      </w:r>
      <w:proofErr w:type="spellEnd"/>
      <w:r w:rsidR="003D041C">
        <w:rPr>
          <w:rFonts w:eastAsia="Times New Roman" w:cstheme="minorHAnsi"/>
          <w:color w:val="222222"/>
          <w:sz w:val="24"/>
          <w:szCs w:val="24"/>
        </w:rPr>
        <w:t xml:space="preserve"> Connections</w:t>
      </w:r>
    </w:p>
    <w:p w14:paraId="34812138" w14:textId="77777777" w:rsidR="00C05B31" w:rsidRPr="005A3824" w:rsidRDefault="00C05B31" w:rsidP="00C05B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8E43B1B" w14:textId="77777777" w:rsidR="00DF18FB" w:rsidRDefault="00DF18FB" w:rsidP="00DF18F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3824">
        <w:rPr>
          <w:rFonts w:eastAsia="Times New Roman" w:cstheme="minorHAnsi"/>
          <w:color w:val="222222"/>
          <w:sz w:val="24"/>
          <w:szCs w:val="24"/>
        </w:rPr>
        <w:t xml:space="preserve">150-word bio </w:t>
      </w:r>
      <w:r w:rsidR="00496F8F">
        <w:rPr>
          <w:rFonts w:eastAsia="Times New Roman" w:cstheme="minorHAnsi"/>
          <w:color w:val="222222"/>
          <w:sz w:val="24"/>
          <w:szCs w:val="24"/>
        </w:rPr>
        <w:t>(see below)</w:t>
      </w:r>
    </w:p>
    <w:p w14:paraId="46BC6BE0" w14:textId="77777777" w:rsidR="00C05B31" w:rsidRPr="005A3824" w:rsidRDefault="00C05B31" w:rsidP="00C05B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5834DE3" w14:textId="77777777" w:rsidR="00DF18FB" w:rsidRDefault="00DF18FB" w:rsidP="00DF18F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3824">
        <w:rPr>
          <w:rFonts w:eastAsia="Times New Roman" w:cstheme="minorHAnsi"/>
          <w:color w:val="222222"/>
          <w:sz w:val="24"/>
          <w:szCs w:val="24"/>
        </w:rPr>
        <w:t xml:space="preserve">A high-resolution photo </w:t>
      </w:r>
      <w:r w:rsidR="00FB250E">
        <w:rPr>
          <w:rFonts w:eastAsia="Times New Roman" w:cstheme="minorHAnsi"/>
          <w:color w:val="222222"/>
          <w:sz w:val="24"/>
          <w:szCs w:val="24"/>
        </w:rPr>
        <w:t>(see attached)</w:t>
      </w:r>
    </w:p>
    <w:p w14:paraId="594FCB50" w14:textId="77777777" w:rsidR="00C05B31" w:rsidRPr="005A3824" w:rsidRDefault="00C05B31" w:rsidP="00C05B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537B1B3" w14:textId="77777777" w:rsidR="005A3824" w:rsidRDefault="00FB250E" w:rsidP="00E4541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FB250E">
        <w:rPr>
          <w:rFonts w:eastAsia="Times New Roman" w:cstheme="minorHAnsi"/>
          <w:color w:val="222222"/>
          <w:sz w:val="24"/>
          <w:szCs w:val="24"/>
        </w:rPr>
        <w:t>Fi</w:t>
      </w:r>
      <w:r w:rsidR="00DF18FB" w:rsidRPr="00FB250E">
        <w:rPr>
          <w:rFonts w:eastAsia="Times New Roman" w:cstheme="minorHAnsi"/>
          <w:color w:val="222222"/>
          <w:sz w:val="24"/>
          <w:szCs w:val="24"/>
        </w:rPr>
        <w:t xml:space="preserve">ve words </w:t>
      </w:r>
    </w:p>
    <w:p w14:paraId="24A9009D" w14:textId="77777777" w:rsidR="00FB250E" w:rsidRPr="00FB250E" w:rsidRDefault="00FB250E" w:rsidP="008053E0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</w:p>
    <w:p w14:paraId="02893FAF" w14:textId="77777777" w:rsidR="005A3824" w:rsidRDefault="005A3824" w:rsidP="005A3824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Energetic, enthusi</w:t>
      </w:r>
      <w:r w:rsidR="00C05B31">
        <w:rPr>
          <w:rFonts w:eastAsia="Times New Roman" w:cstheme="minorHAnsi"/>
          <w:color w:val="222222"/>
          <w:sz w:val="24"/>
          <w:szCs w:val="24"/>
        </w:rPr>
        <w:t xml:space="preserve">astic, connecting, </w:t>
      </w:r>
      <w:proofErr w:type="spellStart"/>
      <w:r w:rsidR="00C05B31">
        <w:rPr>
          <w:rFonts w:eastAsia="Times New Roman" w:cstheme="minorHAnsi"/>
          <w:color w:val="222222"/>
          <w:sz w:val="24"/>
          <w:szCs w:val="24"/>
        </w:rPr>
        <w:t>Waaban</w:t>
      </w:r>
      <w:proofErr w:type="spellEnd"/>
      <w:r w:rsidR="00C05B3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C05B31">
        <w:rPr>
          <w:rFonts w:eastAsia="Times New Roman" w:cstheme="minorHAnsi"/>
          <w:color w:val="222222"/>
          <w:sz w:val="24"/>
          <w:szCs w:val="24"/>
        </w:rPr>
        <w:t>B</w:t>
      </w:r>
      <w:r w:rsidR="00C05B31" w:rsidRPr="00C05B31">
        <w:rPr>
          <w:rFonts w:eastAsia="Times New Roman" w:cstheme="minorHAnsi"/>
          <w:color w:val="222222"/>
          <w:sz w:val="24"/>
          <w:szCs w:val="24"/>
        </w:rPr>
        <w:t>neshiinh</w:t>
      </w:r>
      <w:proofErr w:type="spellEnd"/>
      <w:r w:rsidR="00FB250E">
        <w:rPr>
          <w:rFonts w:eastAsia="Times New Roman" w:cstheme="minorHAnsi"/>
          <w:color w:val="222222"/>
          <w:sz w:val="24"/>
          <w:szCs w:val="24"/>
        </w:rPr>
        <w:t>*</w:t>
      </w:r>
    </w:p>
    <w:p w14:paraId="665CDC56" w14:textId="77777777" w:rsidR="00FB250E" w:rsidRDefault="00FB250E" w:rsidP="005A3824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</w:p>
    <w:p w14:paraId="137DBF31" w14:textId="77777777" w:rsidR="00C05B31" w:rsidRDefault="00C05B31" w:rsidP="005A3824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ab/>
      </w:r>
      <w:r w:rsidR="00FB250E">
        <w:rPr>
          <w:rFonts w:eastAsia="Times New Roman" w:cstheme="minorHAnsi"/>
          <w:color w:val="222222"/>
          <w:sz w:val="24"/>
          <w:szCs w:val="24"/>
        </w:rPr>
        <w:t>*</w:t>
      </w:r>
      <w:proofErr w:type="spellStart"/>
      <w:r w:rsidR="00B914C2">
        <w:rPr>
          <w:rFonts w:eastAsia="Times New Roman" w:cstheme="minorHAnsi"/>
          <w:color w:val="222222"/>
          <w:sz w:val="24"/>
          <w:szCs w:val="24"/>
        </w:rPr>
        <w:t>W</w:t>
      </w:r>
      <w:r w:rsidRPr="00C05B31">
        <w:rPr>
          <w:rFonts w:eastAsia="Times New Roman" w:cstheme="minorHAnsi"/>
          <w:color w:val="222222"/>
          <w:sz w:val="24"/>
          <w:szCs w:val="24"/>
        </w:rPr>
        <w:t>aaban</w:t>
      </w:r>
      <w:proofErr w:type="spellEnd"/>
      <w:r w:rsidRPr="00C05B3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C05B31">
        <w:rPr>
          <w:rFonts w:eastAsia="Times New Roman" w:cstheme="minorHAnsi"/>
          <w:color w:val="222222"/>
          <w:sz w:val="24"/>
          <w:szCs w:val="24"/>
        </w:rPr>
        <w:t>bneshiinh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is my </w:t>
      </w:r>
      <w:r w:rsidR="00304BDD">
        <w:rPr>
          <w:rFonts w:eastAsia="Times New Roman" w:cstheme="minorHAnsi"/>
          <w:color w:val="222222"/>
          <w:sz w:val="24"/>
          <w:szCs w:val="24"/>
        </w:rPr>
        <w:t xml:space="preserve">Odawa name – as I understand it, it means dawn bird, first light bird, receives and sings/sends out the first light of the morning bird </w:t>
      </w:r>
      <w:r>
        <w:rPr>
          <w:rFonts w:eastAsia="Times New Roman" w:cstheme="minorHAnsi"/>
          <w:color w:val="222222"/>
          <w:sz w:val="24"/>
          <w:szCs w:val="24"/>
        </w:rPr>
        <w:t>(or something like that</w:t>
      </w:r>
      <w:r w:rsidR="0062443D">
        <w:rPr>
          <w:rFonts w:eastAsia="Times New Roman" w:cstheme="minorHAnsi"/>
          <w:color w:val="222222"/>
          <w:sz w:val="24"/>
          <w:szCs w:val="24"/>
        </w:rPr>
        <w:t xml:space="preserve">, but probably </w:t>
      </w:r>
      <w:r w:rsidR="00304BDD">
        <w:rPr>
          <w:rFonts w:eastAsia="Times New Roman" w:cstheme="minorHAnsi"/>
          <w:color w:val="222222"/>
          <w:sz w:val="24"/>
          <w:szCs w:val="24"/>
        </w:rPr>
        <w:t>lots more mundane!</w:t>
      </w:r>
      <w:r>
        <w:rPr>
          <w:rFonts w:eastAsia="Times New Roman" w:cstheme="minorHAnsi"/>
          <w:color w:val="222222"/>
          <w:sz w:val="24"/>
          <w:szCs w:val="24"/>
        </w:rPr>
        <w:t>) – I’m not Odawa but was given that name by elders</w:t>
      </w:r>
      <w:r w:rsidR="008C2A71">
        <w:rPr>
          <w:rFonts w:eastAsia="Times New Roman" w:cstheme="minorHAnsi"/>
          <w:color w:val="222222"/>
          <w:sz w:val="24"/>
          <w:szCs w:val="24"/>
        </w:rPr>
        <w:t xml:space="preserve"> and I cherish it</w:t>
      </w:r>
    </w:p>
    <w:p w14:paraId="5A1C6D27" w14:textId="77777777" w:rsidR="00FB250E" w:rsidRDefault="00FB250E" w:rsidP="005A3824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</w:p>
    <w:p w14:paraId="0F944D68" w14:textId="77777777" w:rsidR="00B914C2" w:rsidRDefault="00B914C2" w:rsidP="005A3824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ab/>
        <w:t xml:space="preserve">If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Waaban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B</w:t>
      </w:r>
      <w:r w:rsidRPr="00C05B31">
        <w:rPr>
          <w:rFonts w:eastAsia="Times New Roman" w:cstheme="minorHAnsi"/>
          <w:color w:val="222222"/>
          <w:sz w:val="24"/>
          <w:szCs w:val="24"/>
        </w:rPr>
        <w:t>neshiinh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is too long and inscrutable without explanation, feel free to substitute 2 other words: </w:t>
      </w:r>
      <w:r w:rsidR="00317A95">
        <w:rPr>
          <w:rFonts w:eastAsia="Times New Roman" w:cstheme="minorHAnsi"/>
          <w:color w:val="222222"/>
          <w:sz w:val="24"/>
          <w:szCs w:val="24"/>
        </w:rPr>
        <w:t xml:space="preserve"> persistent, inventive</w:t>
      </w:r>
    </w:p>
    <w:p w14:paraId="476A5943" w14:textId="77777777" w:rsidR="00B914C2" w:rsidRDefault="00B914C2" w:rsidP="005A3824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</w:p>
    <w:p w14:paraId="55EF27F2" w14:textId="77777777" w:rsidR="005A3824" w:rsidRPr="005A3824" w:rsidRDefault="005A3824" w:rsidP="005A3824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</w:p>
    <w:p w14:paraId="52DC4920" w14:textId="77777777" w:rsidR="00DF18FB" w:rsidRDefault="00DF18FB" w:rsidP="00DF18FB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3824">
        <w:rPr>
          <w:rFonts w:eastAsia="Times New Roman" w:cstheme="minorHAnsi"/>
          <w:color w:val="222222"/>
          <w:sz w:val="24"/>
          <w:szCs w:val="24"/>
        </w:rPr>
        <w:t>A</w:t>
      </w:r>
      <w:r w:rsidR="00FB250E">
        <w:rPr>
          <w:rFonts w:eastAsia="Times New Roman" w:cstheme="minorHAnsi"/>
          <w:color w:val="222222"/>
          <w:sz w:val="24"/>
          <w:szCs w:val="24"/>
        </w:rPr>
        <w:t xml:space="preserve"> surprising skill</w:t>
      </w:r>
    </w:p>
    <w:p w14:paraId="67EE4523" w14:textId="77777777" w:rsidR="00C05B31" w:rsidRDefault="00C05B31" w:rsidP="00C05B31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</w:p>
    <w:p w14:paraId="3ADF3ADD" w14:textId="77777777" w:rsidR="00C05B31" w:rsidRDefault="00C05B31" w:rsidP="00C05B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 xml:space="preserve">I’m able to sneak into places and situations and persuade people to do things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 xml:space="preserve">they might not otherwise have the interest, courage, energy, or endurance to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do.</w:t>
      </w:r>
    </w:p>
    <w:p w14:paraId="20E20063" w14:textId="77777777" w:rsidR="00C05B31" w:rsidRPr="005A3824" w:rsidRDefault="00C05B31" w:rsidP="00C05B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935901D" w14:textId="77777777" w:rsidR="00CF393D" w:rsidRDefault="00FB250E" w:rsidP="00FB250E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Web link</w:t>
      </w:r>
      <w:r w:rsidR="00DF18FB" w:rsidRPr="005A3824">
        <w:rPr>
          <w:rFonts w:eastAsia="Times New Roman" w:cstheme="minorHAnsi"/>
          <w:color w:val="222222"/>
          <w:sz w:val="24"/>
          <w:szCs w:val="24"/>
        </w:rPr>
        <w:t xml:space="preserve"> </w:t>
      </w:r>
      <w:hyperlink r:id="rId5" w:history="1">
        <w:r w:rsidR="00304BDD" w:rsidRPr="003A7374">
          <w:rPr>
            <w:rStyle w:val="Hyperlink"/>
            <w:rFonts w:eastAsia="Times New Roman" w:cstheme="minorHAnsi"/>
            <w:sz w:val="24"/>
            <w:szCs w:val="24"/>
          </w:rPr>
          <w:t>www.ecoartsconnections.org</w:t>
        </w:r>
      </w:hyperlink>
      <w:r w:rsidR="00304BDD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36E65A37" w14:textId="77777777" w:rsidR="00FB250E" w:rsidRPr="00FB250E" w:rsidRDefault="00FB250E" w:rsidP="00FB250E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</w:p>
    <w:p w14:paraId="3E1FB3DE" w14:textId="77777777" w:rsidR="00496F8F" w:rsidRDefault="00496F8F">
      <w:r>
        <w:t>BIO</w:t>
      </w:r>
    </w:p>
    <w:p w14:paraId="614414DA" w14:textId="77777777" w:rsidR="00496F8F" w:rsidRDefault="0062443D">
      <w:r>
        <w:t>I’m</w:t>
      </w:r>
      <w:r w:rsidR="00B914C2">
        <w:t xml:space="preserve"> a serial arts entrepreneur, initiating and/or co-creating </w:t>
      </w:r>
      <w:r>
        <w:t>numerous projects and three organizations including the Colorado Dance Festival, International Tap Association and most recent</w:t>
      </w:r>
      <w:r w:rsidR="00B914C2">
        <w:t xml:space="preserve">ly, </w:t>
      </w:r>
      <w:proofErr w:type="spellStart"/>
      <w:r w:rsidR="00B914C2">
        <w:t>EcoArts</w:t>
      </w:r>
      <w:proofErr w:type="spellEnd"/>
      <w:r w:rsidR="00B914C2">
        <w:t xml:space="preserve"> Connections. </w:t>
      </w:r>
      <w:r>
        <w:t xml:space="preserve">EAC </w:t>
      </w:r>
      <w:r w:rsidR="00496F8F">
        <w:t>brings the arts together with science, social justice, Indigenous, and other ways of knowing to inspire people to live more sustainably – environmentally, econom</w:t>
      </w:r>
      <w:r w:rsidR="00770C55">
        <w:t>ically, socially/</w:t>
      </w:r>
      <w:r w:rsidR="00496F8F">
        <w:t>cultu</w:t>
      </w:r>
      <w:r>
        <w:t>rally, and personally. As</w:t>
      </w:r>
      <w:r w:rsidR="00B914C2">
        <w:t xml:space="preserve"> a former dancer </w:t>
      </w:r>
      <w:r>
        <w:t>and producer, I now work</w:t>
      </w:r>
      <w:r w:rsidR="00496F8F">
        <w:t xml:space="preserve"> in the “estuary”</w:t>
      </w:r>
      <w:r w:rsidR="00217483">
        <w:t xml:space="preserve"> between</w:t>
      </w:r>
      <w:r w:rsidR="00496F8F">
        <w:t xml:space="preserve"> different sectors, </w:t>
      </w:r>
      <w:r w:rsidR="0020575B">
        <w:t>arts disciplines</w:t>
      </w:r>
      <w:r w:rsidR="00496F8F">
        <w:t>, races/ethn</w:t>
      </w:r>
      <w:r w:rsidR="00217483">
        <w:t>i</w:t>
      </w:r>
      <w:r w:rsidR="00496F8F">
        <w:t>cities, and walks of life</w:t>
      </w:r>
      <w:r>
        <w:t xml:space="preserve"> bringin</w:t>
      </w:r>
      <w:r w:rsidR="00770C55">
        <w:t>g people together in</w:t>
      </w:r>
      <w:r>
        <w:t xml:space="preserve"> performances, exhibits, classes, conve</w:t>
      </w:r>
      <w:r w:rsidR="00317A95">
        <w:t xml:space="preserve">nings, youth programs, and more - </w:t>
      </w:r>
      <w:r w:rsidR="00770C55">
        <w:t xml:space="preserve">held </w:t>
      </w:r>
      <w:r w:rsidR="0020575B">
        <w:t xml:space="preserve">in theatres, museums, </w:t>
      </w:r>
      <w:r w:rsidR="00770C55">
        <w:t xml:space="preserve">schools, </w:t>
      </w:r>
      <w:r w:rsidR="0020575B">
        <w:t>mobi</w:t>
      </w:r>
      <w:r w:rsidR="00B914C2">
        <w:t>le home</w:t>
      </w:r>
      <w:r w:rsidR="0020575B">
        <w:t xml:space="preserve"> communities,</w:t>
      </w:r>
      <w:r w:rsidR="00770C55">
        <w:t xml:space="preserve"> coal-fired power plants,</w:t>
      </w:r>
      <w:r w:rsidR="0020575B">
        <w:t xml:space="preserve"> and UN Climate Conferences, amon</w:t>
      </w:r>
      <w:r w:rsidR="00BD77C8">
        <w:t>g</w:t>
      </w:r>
      <w:r w:rsidR="00317A95">
        <w:t xml:space="preserve"> </w:t>
      </w:r>
      <w:r w:rsidR="00217483">
        <w:t>other</w:t>
      </w:r>
      <w:r w:rsidR="00BD77C8">
        <w:t xml:space="preserve"> traditional and non-traditional</w:t>
      </w:r>
      <w:r w:rsidR="00217483">
        <w:t xml:space="preserve"> </w:t>
      </w:r>
      <w:r w:rsidR="0020575B">
        <w:t xml:space="preserve">venues.  </w:t>
      </w:r>
      <w:r w:rsidR="00770C55">
        <w:t>Having experienced catastrophic flooding, a massive fire, and other disasters,</w:t>
      </w:r>
      <w:r w:rsidR="00317A95">
        <w:t xml:space="preserve"> I’</w:t>
      </w:r>
      <w:r w:rsidR="00B914C2">
        <w:t>m</w:t>
      </w:r>
      <w:r w:rsidR="00770C55">
        <w:t xml:space="preserve"> looking forward</w:t>
      </w:r>
      <w:r w:rsidR="00B914C2">
        <w:t xml:space="preserve"> to learning about new (and/or) ancient roles for the arts in the</w:t>
      </w:r>
      <w:r w:rsidR="00770C55">
        <w:t xml:space="preserve"> </w:t>
      </w:r>
      <w:r w:rsidR="00217483">
        <w:t>mitigation of, preparation for, response to, recovery from, and transformation beyond climate change and extreme events.</w:t>
      </w:r>
    </w:p>
    <w:p w14:paraId="0BE0DACC" w14:textId="77777777" w:rsidR="00496F8F" w:rsidRDefault="00496F8F"/>
    <w:sectPr w:rsidR="0049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0E56"/>
    <w:multiLevelType w:val="multilevel"/>
    <w:tmpl w:val="5EE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4C0AE0"/>
    <w:multiLevelType w:val="multilevel"/>
    <w:tmpl w:val="C82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F34A86"/>
    <w:multiLevelType w:val="multilevel"/>
    <w:tmpl w:val="8CC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AB598B"/>
    <w:multiLevelType w:val="multilevel"/>
    <w:tmpl w:val="C03C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CE5A3A"/>
    <w:multiLevelType w:val="multilevel"/>
    <w:tmpl w:val="6AA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9584034">
    <w:abstractNumId w:val="1"/>
  </w:num>
  <w:num w:numId="2" w16cid:durableId="1308557918">
    <w:abstractNumId w:val="2"/>
  </w:num>
  <w:num w:numId="3" w16cid:durableId="485320474">
    <w:abstractNumId w:val="4"/>
  </w:num>
  <w:num w:numId="4" w16cid:durableId="709846327">
    <w:abstractNumId w:val="0"/>
  </w:num>
  <w:num w:numId="5" w16cid:durableId="2087877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FB"/>
    <w:rsid w:val="00071E68"/>
    <w:rsid w:val="0020575B"/>
    <w:rsid w:val="00217483"/>
    <w:rsid w:val="00304BDD"/>
    <w:rsid w:val="00317A95"/>
    <w:rsid w:val="003D041C"/>
    <w:rsid w:val="00496F8F"/>
    <w:rsid w:val="005A3824"/>
    <w:rsid w:val="0062443D"/>
    <w:rsid w:val="00770C55"/>
    <w:rsid w:val="008053E0"/>
    <w:rsid w:val="008C2A71"/>
    <w:rsid w:val="00902EAF"/>
    <w:rsid w:val="00B914C2"/>
    <w:rsid w:val="00BD77C8"/>
    <w:rsid w:val="00C05B31"/>
    <w:rsid w:val="00CF393D"/>
    <w:rsid w:val="00DF18FB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1207"/>
  <w15:chartTrackingRefBased/>
  <w15:docId w15:val="{9BC1A3B6-5433-4345-9676-24E4791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artsconnec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345</Words>
  <Characters>1693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Ecoarts Connections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 Kirn</dc:creator>
  <cp:keywords/>
  <dc:description/>
  <cp:lastModifiedBy>Emily Prince</cp:lastModifiedBy>
  <cp:revision>11</cp:revision>
  <dcterms:created xsi:type="dcterms:W3CDTF">2022-12-16T18:19:00Z</dcterms:created>
  <dcterms:modified xsi:type="dcterms:W3CDTF">2023-01-16T21:44:00Z</dcterms:modified>
</cp:coreProperties>
</file>